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A0C" w:rsidRPr="00D626A8" w:rsidRDefault="00D626A8" w:rsidP="00D626A8">
      <w:pPr>
        <w:spacing w:after="0"/>
        <w:ind w:firstLine="709"/>
        <w:jc w:val="both"/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</w:pPr>
      <w:proofErr w:type="spellStart"/>
      <w:r w:rsidRPr="00D626A8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Хло́пок</w:t>
      </w:r>
      <w:proofErr w:type="spellEnd"/>
      <w:r w:rsidRPr="00D626A8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— </w:t>
      </w:r>
      <w:r w:rsidRPr="00D626A8">
        <w:rPr>
          <w:rFonts w:ascii="Times New Roman" w:hAnsi="Times New Roman" w:cs="Times New Roman"/>
          <w:sz w:val="28"/>
          <w:szCs w:val="28"/>
          <w:shd w:val="clear" w:color="auto" w:fill="FFFFFF"/>
        </w:rPr>
        <w:t>волокно</w:t>
      </w:r>
      <w:r w:rsidRPr="00D626A8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растительного происхождения, покрывающее семена </w:t>
      </w:r>
      <w:r w:rsidRPr="00D626A8">
        <w:rPr>
          <w:rFonts w:ascii="Times New Roman" w:hAnsi="Times New Roman" w:cs="Times New Roman"/>
          <w:sz w:val="28"/>
          <w:szCs w:val="28"/>
          <w:shd w:val="clear" w:color="auto" w:fill="FFFFFF"/>
        </w:rPr>
        <w:t>хлопчатника</w:t>
      </w:r>
      <w:r w:rsidRPr="00D626A8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; важнейшее и наиболее дешёвое из распространённых </w:t>
      </w:r>
      <w:r w:rsidRPr="00D626A8">
        <w:rPr>
          <w:rFonts w:ascii="Times New Roman" w:hAnsi="Times New Roman" w:cs="Times New Roman"/>
          <w:sz w:val="28"/>
          <w:szCs w:val="28"/>
          <w:shd w:val="clear" w:color="auto" w:fill="FFFFFF"/>
        </w:rPr>
        <w:t>растительных волокон</w:t>
      </w:r>
      <w:r w:rsidRPr="00D626A8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.</w:t>
      </w:r>
    </w:p>
    <w:p w:rsidR="00D626A8" w:rsidRPr="00D626A8" w:rsidRDefault="00D626A8" w:rsidP="00D626A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26A8">
        <w:rPr>
          <w:rFonts w:ascii="Times New Roman" w:hAnsi="Times New Roman" w:cs="Times New Roman"/>
          <w:b/>
          <w:sz w:val="28"/>
          <w:szCs w:val="28"/>
        </w:rPr>
        <w:t>Состав и строение</w:t>
      </w:r>
    </w:p>
    <w:p w:rsidR="00D626A8" w:rsidRPr="00D626A8" w:rsidRDefault="00D626A8" w:rsidP="00D626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6A8">
        <w:rPr>
          <w:rFonts w:ascii="Times New Roman" w:hAnsi="Times New Roman" w:cs="Times New Roman"/>
          <w:sz w:val="28"/>
          <w:szCs w:val="28"/>
        </w:rPr>
        <w:t>Волокно хлопка представляет собой одну растительную клетку, развивающуюся из кожуры семени. Толщина одного волокна — 15—25 мкм; в зависимости от длины волокна (от 5 до 60 мм), изготовленную из него пряжу классифицируют как коротковолокнистую, средневолокнистую и тонковолокнистую и подвергают различной обработке. Волокно представляет собой полую трубочку, завитую вокруг своей оси (7—10 раз на 1 мм). По мере созревания волокна, растут отложения целлюлозы, в результате чего прочность волокна возрастает. По химическому составу на 95 % состоит из целлюлозы, остальные 5 % — жировые и минеральные примеси.</w:t>
      </w:r>
    </w:p>
    <w:p w:rsidR="00D626A8" w:rsidRPr="00D626A8" w:rsidRDefault="00D626A8" w:rsidP="00D626A8">
      <w:pPr>
        <w:pStyle w:val="3"/>
        <w:shd w:val="clear" w:color="auto" w:fill="FFFFFF"/>
        <w:spacing w:before="72"/>
        <w:ind w:firstLine="709"/>
        <w:jc w:val="both"/>
        <w:rPr>
          <w:rStyle w:val="mw-headline"/>
          <w:rFonts w:ascii="Times New Roman" w:hAnsi="Times New Roman" w:cs="Times New Roman"/>
          <w:b/>
          <w:color w:val="000000"/>
          <w:sz w:val="28"/>
          <w:szCs w:val="28"/>
        </w:rPr>
      </w:pPr>
      <w:r w:rsidRPr="00D626A8">
        <w:rPr>
          <w:rStyle w:val="mw-headline"/>
          <w:rFonts w:ascii="Times New Roman" w:hAnsi="Times New Roman" w:cs="Times New Roman"/>
          <w:b/>
          <w:color w:val="000000"/>
          <w:sz w:val="28"/>
          <w:szCs w:val="28"/>
        </w:rPr>
        <w:t>Свойства</w:t>
      </w:r>
    </w:p>
    <w:p w:rsidR="00D626A8" w:rsidRPr="00D626A8" w:rsidRDefault="00D626A8" w:rsidP="00D626A8">
      <w:pPr>
        <w:pStyle w:val="3"/>
        <w:shd w:val="clear" w:color="auto" w:fill="FFFFFF"/>
        <w:spacing w:before="72"/>
        <w:ind w:firstLine="709"/>
        <w:jc w:val="both"/>
        <w:rPr>
          <w:rFonts w:ascii="Times New Roman" w:hAnsi="Times New Roman" w:cs="Times New Roman"/>
          <w:color w:val="202122"/>
          <w:sz w:val="28"/>
          <w:szCs w:val="28"/>
        </w:rPr>
      </w:pPr>
      <w:r w:rsidRPr="00D626A8">
        <w:rPr>
          <w:rFonts w:ascii="Times New Roman" w:hAnsi="Times New Roman" w:cs="Times New Roman"/>
          <w:color w:val="202122"/>
          <w:sz w:val="28"/>
          <w:szCs w:val="28"/>
        </w:rPr>
        <w:t>Обладает высокой 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гигроскопичностью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 (способностью впитывать влагу). Волокно при набухании увеличивается примерно на 40 % по объёму. В отличие от других тканей, у хлопка при намокании прочность не понижается, а повышается (примерно на 15 %).</w:t>
      </w:r>
    </w:p>
    <w:p w:rsidR="00D626A8" w:rsidRPr="00D626A8" w:rsidRDefault="00D626A8" w:rsidP="00D626A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384" w:firstLine="709"/>
        <w:jc w:val="both"/>
        <w:rPr>
          <w:rFonts w:ascii="Times New Roman" w:hAnsi="Times New Roman" w:cs="Times New Roman"/>
          <w:color w:val="202122"/>
          <w:sz w:val="28"/>
          <w:szCs w:val="28"/>
        </w:rPr>
      </w:pPr>
      <w:r w:rsidRPr="00D626A8">
        <w:rPr>
          <w:rFonts w:ascii="Times New Roman" w:hAnsi="Times New Roman" w:cs="Times New Roman"/>
          <w:color w:val="202122"/>
          <w:sz w:val="28"/>
          <w:szCs w:val="28"/>
        </w:rPr>
        <w:t>По прочности сравним с 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шёлком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 (если сравнивать разрывную нагрузку натуральных волокон); уступает по прочности 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льну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 и превосходит 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шерсть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.</w:t>
      </w:r>
    </w:p>
    <w:p w:rsidR="00D626A8" w:rsidRPr="00D626A8" w:rsidRDefault="00D626A8" w:rsidP="00D626A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384" w:firstLine="709"/>
        <w:jc w:val="both"/>
        <w:rPr>
          <w:rFonts w:ascii="Times New Roman" w:hAnsi="Times New Roman" w:cs="Times New Roman"/>
          <w:color w:val="202122"/>
          <w:sz w:val="28"/>
          <w:szCs w:val="28"/>
        </w:rPr>
      </w:pPr>
      <w:r w:rsidRPr="00D626A8">
        <w:rPr>
          <w:rFonts w:ascii="Times New Roman" w:hAnsi="Times New Roman" w:cs="Times New Roman"/>
          <w:color w:val="202122"/>
          <w:sz w:val="28"/>
          <w:szCs w:val="28"/>
        </w:rPr>
        <w:t>Как и все натуральные ткани, чувствителен к свету — после 940 часов воздействия солнечных лучей прочность снижается вдвое.</w:t>
      </w:r>
    </w:p>
    <w:p w:rsidR="00D626A8" w:rsidRPr="00D626A8" w:rsidRDefault="00D626A8" w:rsidP="00D626A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384" w:firstLine="709"/>
        <w:jc w:val="both"/>
        <w:rPr>
          <w:rFonts w:ascii="Times New Roman" w:hAnsi="Times New Roman" w:cs="Times New Roman"/>
          <w:color w:val="202122"/>
          <w:sz w:val="28"/>
          <w:szCs w:val="28"/>
        </w:rPr>
      </w:pPr>
      <w:r w:rsidRPr="00D626A8">
        <w:rPr>
          <w:rFonts w:ascii="Times New Roman" w:hAnsi="Times New Roman" w:cs="Times New Roman"/>
          <w:color w:val="202122"/>
          <w:sz w:val="28"/>
          <w:szCs w:val="28"/>
        </w:rPr>
        <w:t>Более, чем шёлк, чувствителен к 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длительному воздействию высоких температур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 — после трёх суток нагревания до 150 °C прочность уменьшается вдвое.</w:t>
      </w:r>
    </w:p>
    <w:p w:rsidR="00D626A8" w:rsidRPr="00D626A8" w:rsidRDefault="00D626A8" w:rsidP="00D626A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384" w:firstLine="709"/>
        <w:jc w:val="both"/>
        <w:rPr>
          <w:rFonts w:ascii="Times New Roman" w:hAnsi="Times New Roman" w:cs="Times New Roman"/>
          <w:color w:val="202122"/>
          <w:sz w:val="28"/>
          <w:szCs w:val="28"/>
        </w:rPr>
      </w:pPr>
      <w:r w:rsidRPr="00D626A8">
        <w:rPr>
          <w:rFonts w:ascii="Times New Roman" w:hAnsi="Times New Roman" w:cs="Times New Roman"/>
          <w:color w:val="202122"/>
          <w:sz w:val="28"/>
          <w:szCs w:val="28"/>
        </w:rPr>
        <w:t>Термопластичен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 — способен «запоминать» форму после нагревания (другими словами — поддаётся утюжке), что позволяет добавлять хлопок в костюмные ткани из 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синтетических волокон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 для улучшения свойств.</w:t>
      </w:r>
    </w:p>
    <w:p w:rsidR="00D626A8" w:rsidRPr="00D626A8" w:rsidRDefault="00D626A8" w:rsidP="00D626A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384" w:firstLine="709"/>
        <w:jc w:val="both"/>
        <w:rPr>
          <w:rFonts w:ascii="Times New Roman" w:hAnsi="Times New Roman" w:cs="Times New Roman"/>
          <w:color w:val="202122"/>
          <w:sz w:val="28"/>
          <w:szCs w:val="28"/>
        </w:rPr>
      </w:pPr>
      <w:r w:rsidRPr="00D626A8">
        <w:rPr>
          <w:rFonts w:ascii="Times New Roman" w:hAnsi="Times New Roman" w:cs="Times New Roman"/>
          <w:color w:val="202122"/>
          <w:sz w:val="28"/>
          <w:szCs w:val="28"/>
        </w:rPr>
        <w:t>Обладает хорошими теплозащитными характеристиками за счёт полого строения волокна.</w:t>
      </w:r>
    </w:p>
    <w:p w:rsidR="00D626A8" w:rsidRPr="00D626A8" w:rsidRDefault="00D626A8" w:rsidP="00D626A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384" w:firstLine="709"/>
        <w:jc w:val="both"/>
        <w:rPr>
          <w:rFonts w:ascii="Times New Roman" w:hAnsi="Times New Roman" w:cs="Times New Roman"/>
          <w:color w:val="202122"/>
          <w:sz w:val="28"/>
          <w:szCs w:val="28"/>
        </w:rPr>
      </w:pPr>
      <w:r w:rsidRPr="00D626A8">
        <w:rPr>
          <w:rFonts w:ascii="Times New Roman" w:hAnsi="Times New Roman" w:cs="Times New Roman"/>
          <w:color w:val="202122"/>
          <w:sz w:val="28"/>
          <w:szCs w:val="28"/>
        </w:rPr>
        <w:t>Ткани без обработки легко сминаются и истираются; устойчивость к истиранию решается добавлением синтетических тканей (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капрона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 xml:space="preserve">); </w:t>
      </w:r>
    </w:p>
    <w:p w:rsidR="00D626A8" w:rsidRPr="00D626A8" w:rsidRDefault="00D626A8" w:rsidP="00D626A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384" w:firstLine="709"/>
        <w:jc w:val="both"/>
        <w:rPr>
          <w:rFonts w:ascii="Times New Roman" w:hAnsi="Times New Roman" w:cs="Times New Roman"/>
          <w:color w:val="202122"/>
          <w:sz w:val="28"/>
          <w:szCs w:val="28"/>
        </w:rPr>
      </w:pPr>
      <w:r w:rsidRPr="00D626A8">
        <w:rPr>
          <w:rFonts w:ascii="Times New Roman" w:hAnsi="Times New Roman" w:cs="Times New Roman"/>
          <w:color w:val="202122"/>
          <w:sz w:val="28"/>
          <w:szCs w:val="28"/>
        </w:rPr>
        <w:t>Как и другие натуральные волокна, не растворяется в органических растворителях (например, в 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муравьиной кислоте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, 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уксусе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, 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спирте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), что позволяет использовать эти легкодоступные реактивы для очистки сложных пятен на хлопковых тканях в домашних условиях. Однако, чувствителен к действию 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неорганических кислот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 и 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щелочей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; обработка щелочами (например, 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едким натром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 xml:space="preserve">) применяется при изготовлении ткани </w:t>
      </w:r>
    </w:p>
    <w:p w:rsidR="00D626A8" w:rsidRPr="00D626A8" w:rsidRDefault="00D626A8" w:rsidP="00D626A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384" w:firstLine="709"/>
        <w:jc w:val="both"/>
        <w:rPr>
          <w:rFonts w:ascii="Times New Roman" w:hAnsi="Times New Roman" w:cs="Times New Roman"/>
          <w:color w:val="202122"/>
          <w:sz w:val="28"/>
          <w:szCs w:val="28"/>
        </w:rPr>
      </w:pPr>
      <w:r w:rsidRPr="00D626A8">
        <w:rPr>
          <w:rFonts w:ascii="Times New Roman" w:hAnsi="Times New Roman" w:cs="Times New Roman"/>
          <w:color w:val="202122"/>
          <w:sz w:val="28"/>
          <w:szCs w:val="28"/>
        </w:rPr>
        <w:lastRenderedPageBreak/>
        <w:t>Чувствителен к деятельности микроорганизмов (другими словами — 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гниёт</w:t>
      </w:r>
      <w:r w:rsidRPr="00D626A8">
        <w:rPr>
          <w:rFonts w:ascii="Times New Roman" w:hAnsi="Times New Roman" w:cs="Times New Roman"/>
          <w:color w:val="202122"/>
          <w:sz w:val="28"/>
          <w:szCs w:val="28"/>
        </w:rPr>
        <w:t>).</w:t>
      </w:r>
    </w:p>
    <w:p w:rsidR="00D626A8" w:rsidRPr="00D626A8" w:rsidRDefault="00D626A8" w:rsidP="00D626A8">
      <w:pPr>
        <w:pStyle w:val="a4"/>
        <w:shd w:val="clear" w:color="auto" w:fill="FFFFFF"/>
        <w:spacing w:before="120" w:beforeAutospacing="0" w:after="0" w:afterAutospacing="0"/>
        <w:ind w:firstLine="709"/>
        <w:jc w:val="both"/>
        <w:rPr>
          <w:color w:val="202122"/>
          <w:sz w:val="28"/>
          <w:szCs w:val="28"/>
        </w:rPr>
      </w:pPr>
      <w:r w:rsidRPr="00D626A8">
        <w:rPr>
          <w:color w:val="202122"/>
          <w:sz w:val="28"/>
          <w:szCs w:val="28"/>
        </w:rPr>
        <w:t>При горении хлопок источает запах жжёной </w:t>
      </w:r>
      <w:r w:rsidRPr="00D626A8">
        <w:rPr>
          <w:color w:val="202122"/>
          <w:sz w:val="28"/>
          <w:szCs w:val="28"/>
        </w:rPr>
        <w:t xml:space="preserve">бумаги. </w:t>
      </w:r>
      <w:r w:rsidRPr="00D626A8">
        <w:rPr>
          <w:color w:val="202122"/>
          <w:sz w:val="28"/>
          <w:szCs w:val="28"/>
        </w:rPr>
        <w:t>Рекомендуемая температура влажно-тепловой обработки — 130 °C.</w:t>
      </w:r>
    </w:p>
    <w:p w:rsidR="00D626A8" w:rsidRPr="00D626A8" w:rsidRDefault="00D626A8" w:rsidP="00D626A8">
      <w:pPr>
        <w:pStyle w:val="a4"/>
        <w:shd w:val="clear" w:color="auto" w:fill="FFFFFF"/>
        <w:spacing w:before="120" w:beforeAutospacing="0" w:after="0" w:afterAutospacing="0"/>
        <w:ind w:firstLine="709"/>
        <w:jc w:val="both"/>
        <w:rPr>
          <w:color w:val="202122"/>
          <w:sz w:val="28"/>
          <w:szCs w:val="28"/>
        </w:rPr>
      </w:pPr>
      <w:r w:rsidRPr="00D626A8">
        <w:rPr>
          <w:color w:val="202122"/>
          <w:sz w:val="28"/>
          <w:szCs w:val="28"/>
        </w:rPr>
        <w:t xml:space="preserve">Преимущества тканей из хлопкового волокна: дешевизна производства, хорошие гигиенические свойства (по совокупности гигроскопичности и воздухопроницаемости), способность к усадке. Недостатки: подверженность </w:t>
      </w:r>
      <w:proofErr w:type="spellStart"/>
      <w:r w:rsidRPr="00D626A8">
        <w:rPr>
          <w:color w:val="202122"/>
          <w:sz w:val="28"/>
          <w:szCs w:val="28"/>
        </w:rPr>
        <w:t>пиллингу</w:t>
      </w:r>
      <w:proofErr w:type="spellEnd"/>
      <w:r w:rsidRPr="00D626A8">
        <w:rPr>
          <w:color w:val="202122"/>
          <w:sz w:val="28"/>
          <w:szCs w:val="28"/>
        </w:rPr>
        <w:t xml:space="preserve">, </w:t>
      </w:r>
      <w:proofErr w:type="spellStart"/>
      <w:r w:rsidRPr="00D626A8">
        <w:rPr>
          <w:color w:val="202122"/>
          <w:sz w:val="28"/>
          <w:szCs w:val="28"/>
        </w:rPr>
        <w:t>истираемости</w:t>
      </w:r>
      <w:proofErr w:type="spellEnd"/>
      <w:r w:rsidRPr="00D626A8">
        <w:rPr>
          <w:color w:val="202122"/>
          <w:sz w:val="28"/>
          <w:szCs w:val="28"/>
        </w:rPr>
        <w:t xml:space="preserve">, </w:t>
      </w:r>
      <w:proofErr w:type="spellStart"/>
      <w:r w:rsidRPr="00D626A8">
        <w:rPr>
          <w:color w:val="202122"/>
          <w:sz w:val="28"/>
          <w:szCs w:val="28"/>
        </w:rPr>
        <w:t>сминаемости</w:t>
      </w:r>
      <w:proofErr w:type="spellEnd"/>
      <w:r w:rsidRPr="00D626A8">
        <w:rPr>
          <w:color w:val="202122"/>
          <w:sz w:val="28"/>
          <w:szCs w:val="28"/>
        </w:rPr>
        <w:t xml:space="preserve"> (без специальной обработки), чувствительность к свету (как у большинства натуральных тканей), большая величина необратимых деформаций (растягивание изделия) вследствие малой величины упругой деформации.</w:t>
      </w:r>
    </w:p>
    <w:p w:rsidR="00D626A8" w:rsidRPr="00D626A8" w:rsidRDefault="00D626A8" w:rsidP="00D626A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26A8">
        <w:rPr>
          <w:rFonts w:ascii="Times New Roman" w:hAnsi="Times New Roman" w:cs="Times New Roman"/>
          <w:b/>
          <w:sz w:val="28"/>
          <w:szCs w:val="28"/>
        </w:rPr>
        <w:t>Применение</w:t>
      </w:r>
      <w:bookmarkStart w:id="0" w:name="_GoBack"/>
      <w:bookmarkEnd w:id="0"/>
    </w:p>
    <w:p w:rsidR="00D626A8" w:rsidRPr="00D626A8" w:rsidRDefault="00D626A8" w:rsidP="00D626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6A8">
        <w:rPr>
          <w:rFonts w:ascii="Times New Roman" w:hAnsi="Times New Roman" w:cs="Times New Roman"/>
          <w:sz w:val="28"/>
          <w:szCs w:val="28"/>
        </w:rPr>
        <w:t>Хлопок идёт на текстильную обработку для получения хлопчатобумажной пряжи. Из хлопка вырабатывают ткани, трикотаж, нити, вату и другое. Пух и подпушек хлопка применяют в химической промышленности как сырьё для изготовления искусственного волокна и нитей, плёнки, лаков и т. п. Его используют во взрывчатых веществах.</w:t>
      </w:r>
    </w:p>
    <w:p w:rsidR="00D626A8" w:rsidRPr="00D626A8" w:rsidRDefault="00D626A8" w:rsidP="00D626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6A8">
        <w:rPr>
          <w:rFonts w:ascii="Times New Roman" w:hAnsi="Times New Roman" w:cs="Times New Roman"/>
          <w:sz w:val="28"/>
          <w:szCs w:val="28"/>
        </w:rPr>
        <w:t>В первой половине XIX века хлопчатая бумага (то есть вата) вставлялись в уши для профилактики и лечения простудных заболеваний.</w:t>
      </w:r>
    </w:p>
    <w:p w:rsidR="00D626A8" w:rsidRDefault="00D626A8" w:rsidP="00D626A8">
      <w:pPr>
        <w:pStyle w:val="a4"/>
        <w:shd w:val="clear" w:color="auto" w:fill="FFFFFF"/>
        <w:spacing w:before="120" w:beforeAutospacing="0" w:after="120" w:afterAutospacing="0"/>
        <w:ind w:firstLine="709"/>
        <w:rPr>
          <w:rFonts w:ascii="Arial" w:hAnsi="Arial" w:cs="Arial"/>
          <w:color w:val="202122"/>
          <w:sz w:val="21"/>
          <w:szCs w:val="21"/>
        </w:rPr>
      </w:pPr>
    </w:p>
    <w:p w:rsidR="00D626A8" w:rsidRPr="00D626A8" w:rsidRDefault="00D626A8" w:rsidP="00D626A8">
      <w:pPr>
        <w:ind w:firstLine="709"/>
      </w:pPr>
    </w:p>
    <w:sectPr w:rsidR="00D626A8" w:rsidRPr="00D62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7627C2"/>
    <w:multiLevelType w:val="multilevel"/>
    <w:tmpl w:val="F3D82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B47"/>
    <w:rsid w:val="00723E26"/>
    <w:rsid w:val="00951B47"/>
    <w:rsid w:val="00D626A8"/>
    <w:rsid w:val="00DB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5AAC0"/>
  <w15:chartTrackingRefBased/>
  <w15:docId w15:val="{4BBA739F-B4E9-49D5-92F9-36C43B051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626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626A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26A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626A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D626A8"/>
  </w:style>
  <w:style w:type="character" w:customStyle="1" w:styleId="mw-editsection">
    <w:name w:val="mw-editsection"/>
    <w:basedOn w:val="a0"/>
    <w:rsid w:val="00D626A8"/>
  </w:style>
  <w:style w:type="character" w:customStyle="1" w:styleId="mw-editsection-bracket">
    <w:name w:val="mw-editsection-bracket"/>
    <w:basedOn w:val="a0"/>
    <w:rsid w:val="00D626A8"/>
  </w:style>
  <w:style w:type="character" w:customStyle="1" w:styleId="mw-editsection-divider">
    <w:name w:val="mw-editsection-divider"/>
    <w:basedOn w:val="a0"/>
    <w:rsid w:val="00D626A8"/>
  </w:style>
  <w:style w:type="paragraph" w:styleId="a4">
    <w:name w:val="Normal (Web)"/>
    <w:basedOn w:val="a"/>
    <w:uiPriority w:val="99"/>
    <w:semiHidden/>
    <w:unhideWhenUsed/>
    <w:rsid w:val="00D626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626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495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2023-11-11T18:59:00Z</dcterms:created>
  <dcterms:modified xsi:type="dcterms:W3CDTF">2023-11-11T19:09:00Z</dcterms:modified>
</cp:coreProperties>
</file>